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B3" w:rsidRDefault="009E1726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8642B06" wp14:editId="5388316A">
            <wp:extent cx="606742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2B" w:rsidRPr="002A4A43" w:rsidRDefault="006C582B" w:rsidP="00DD7763">
      <w:pPr>
        <w:jc w:val="center"/>
        <w:rPr>
          <w:b/>
          <w:sz w:val="24"/>
          <w:szCs w:val="24"/>
        </w:rPr>
      </w:pPr>
      <w:r w:rsidRPr="002A4A43">
        <w:rPr>
          <w:b/>
          <w:sz w:val="24"/>
          <w:szCs w:val="24"/>
        </w:rPr>
        <w:t xml:space="preserve">CALENDARIO </w:t>
      </w:r>
      <w:r w:rsidR="002E5F59">
        <w:rPr>
          <w:b/>
          <w:sz w:val="24"/>
          <w:szCs w:val="24"/>
        </w:rPr>
        <w:t>E MODALITA’</w:t>
      </w:r>
      <w:r w:rsidRPr="002A4A43">
        <w:rPr>
          <w:b/>
          <w:sz w:val="24"/>
          <w:szCs w:val="24"/>
        </w:rPr>
        <w:t>ELEZIONI CONSIGLIO DI ISTITUTO TRIENNIO 2020 - 2023</w:t>
      </w:r>
    </w:p>
    <w:p w:rsidR="00396807" w:rsidRDefault="00396807">
      <w:pPr>
        <w:rPr>
          <w:b/>
          <w:u w:val="single"/>
        </w:rPr>
      </w:pPr>
      <w:r w:rsidRPr="00396807">
        <w:rPr>
          <w:b/>
          <w:u w:val="single"/>
        </w:rPr>
        <w:t>CONSIGLIO DI ISTITUTO</w:t>
      </w:r>
    </w:p>
    <w:p w:rsidR="00396807" w:rsidRDefault="00396807" w:rsidP="00396807">
      <w:pPr>
        <w:spacing w:line="240" w:lineRule="auto"/>
      </w:pPr>
      <w:r>
        <w:t>La consistenza numerica del Consiglio è determinata in n. 19 unità:</w:t>
      </w:r>
    </w:p>
    <w:p w:rsidR="00396807" w:rsidRDefault="00396807" w:rsidP="00396807">
      <w:pPr>
        <w:pStyle w:val="Paragrafoelenco"/>
        <w:numPr>
          <w:ilvl w:val="0"/>
          <w:numId w:val="1"/>
        </w:numPr>
        <w:spacing w:line="240" w:lineRule="auto"/>
      </w:pPr>
      <w:r>
        <w:t>Il Dirigente Scolastico membro di diritto</w:t>
      </w:r>
    </w:p>
    <w:p w:rsidR="00396807" w:rsidRDefault="00396807" w:rsidP="00396807">
      <w:pPr>
        <w:pStyle w:val="Paragrafoelenco"/>
        <w:numPr>
          <w:ilvl w:val="0"/>
          <w:numId w:val="1"/>
        </w:numPr>
        <w:spacing w:line="240" w:lineRule="auto"/>
      </w:pPr>
      <w:r>
        <w:t>N. 8 rappresentanti del PERSONALE DOCENTE</w:t>
      </w:r>
    </w:p>
    <w:p w:rsidR="00396807" w:rsidRDefault="00396807" w:rsidP="00396807">
      <w:pPr>
        <w:pStyle w:val="Paragrafoelenco"/>
        <w:numPr>
          <w:ilvl w:val="0"/>
          <w:numId w:val="1"/>
        </w:numPr>
        <w:spacing w:line="240" w:lineRule="auto"/>
      </w:pPr>
      <w:r>
        <w:t>N. 4 rappresentanti dei GENITORI DEGLI ALUNNI</w:t>
      </w:r>
    </w:p>
    <w:p w:rsidR="00396807" w:rsidRDefault="00396807" w:rsidP="00396807">
      <w:pPr>
        <w:pStyle w:val="Paragrafoelenco"/>
        <w:numPr>
          <w:ilvl w:val="0"/>
          <w:numId w:val="1"/>
        </w:numPr>
        <w:spacing w:line="240" w:lineRule="auto"/>
      </w:pPr>
      <w:r>
        <w:t>N. 4 rappresentanti degli STUDENTI</w:t>
      </w:r>
    </w:p>
    <w:p w:rsidR="00396807" w:rsidRDefault="00396807" w:rsidP="00396807">
      <w:pPr>
        <w:pStyle w:val="Paragrafoelenco"/>
        <w:numPr>
          <w:ilvl w:val="0"/>
          <w:numId w:val="1"/>
        </w:numPr>
        <w:spacing w:line="240" w:lineRule="auto"/>
      </w:pPr>
      <w:r>
        <w:t>N. 2 rappresentanti del PERSONALE ATA</w:t>
      </w:r>
    </w:p>
    <w:p w:rsidR="00B664BA" w:rsidRDefault="00B664BA" w:rsidP="00396807">
      <w:pPr>
        <w:spacing w:line="240" w:lineRule="auto"/>
      </w:pPr>
    </w:p>
    <w:p w:rsidR="00D044C2" w:rsidRDefault="00D044C2" w:rsidP="00396807">
      <w:pPr>
        <w:spacing w:line="240" w:lineRule="auto"/>
        <w:rPr>
          <w:b/>
          <w:u w:val="single"/>
        </w:rPr>
      </w:pPr>
      <w:r w:rsidRPr="00D044C2">
        <w:rPr>
          <w:b/>
          <w:u w:val="single"/>
        </w:rPr>
        <w:t>ELETTORATO ATTIVO E PASSIVO</w:t>
      </w:r>
    </w:p>
    <w:p w:rsidR="00D044C2" w:rsidRDefault="00D044C2" w:rsidP="00396807">
      <w:pPr>
        <w:spacing w:line="240" w:lineRule="auto"/>
      </w:pPr>
      <w:r w:rsidRPr="00906F41">
        <w:rPr>
          <w:u w:val="single"/>
        </w:rPr>
        <w:t>L’elettorato attivo e passivo per l’elezione dei Rappresentanti del Personale Docente</w:t>
      </w:r>
      <w:r>
        <w:t xml:space="preserve"> spetta agli insegnanti a tempo indeterminato e a tempo determinato con contratto di lavoro sino al termine delle attività didattiche o dell’anno scolastico, anche se in stato </w:t>
      </w:r>
      <w:proofErr w:type="gramStart"/>
      <w:r>
        <w:t>i utilizzazione</w:t>
      </w:r>
      <w:proofErr w:type="gramEnd"/>
      <w:r>
        <w:t>, di assegnazione provvisoria, nonché ai docenti di Religione Cattolica con contratto a tempo determinato sino al termine delle attività didattiche o dell’anno scolastico. I docenti in servizio su più istituti esercitano l’elettorato attivo e passivo in tutti gli istituti in cui prestano servizio.</w:t>
      </w:r>
    </w:p>
    <w:p w:rsidR="00906F41" w:rsidRDefault="00906F41" w:rsidP="00396807">
      <w:pPr>
        <w:spacing w:line="240" w:lineRule="auto"/>
      </w:pPr>
      <w:r w:rsidRPr="007A4A2B">
        <w:rPr>
          <w:u w:val="single"/>
        </w:rPr>
        <w:t>L’ elettorato attivo e passivo per l’elezione dei Rappresentanti dei Genitori degli alunni</w:t>
      </w:r>
      <w:r>
        <w:t xml:space="preserve"> spetta ad entrambi i ge</w:t>
      </w:r>
      <w:r w:rsidR="00D7254B">
        <w:t>nitori o</w:t>
      </w:r>
      <w:r>
        <w:t xml:space="preserve"> a</w:t>
      </w:r>
      <w:r w:rsidR="00D7254B">
        <w:t xml:space="preserve"> coloro che ne fanno legalmente le veci. </w:t>
      </w:r>
      <w:r w:rsidR="007A4A2B">
        <w:t>Il genitore che ha più figli frequentanti l’istituto vota una sola volta.</w:t>
      </w:r>
    </w:p>
    <w:p w:rsidR="007A4A2B" w:rsidRDefault="007A4A2B" w:rsidP="00396807">
      <w:pPr>
        <w:spacing w:line="240" w:lineRule="auto"/>
      </w:pPr>
      <w:r w:rsidRPr="007A4A2B">
        <w:rPr>
          <w:u w:val="single"/>
        </w:rPr>
        <w:t>L’elettorato attivo e passivo per l’ele</w:t>
      </w:r>
      <w:r>
        <w:rPr>
          <w:u w:val="single"/>
        </w:rPr>
        <w:t>zione dei Rappresentanti degli S</w:t>
      </w:r>
      <w:r w:rsidRPr="007A4A2B">
        <w:rPr>
          <w:u w:val="single"/>
        </w:rPr>
        <w:t>tudenti</w:t>
      </w:r>
      <w:r>
        <w:t xml:space="preserve"> spetta a tutti gli studenti iscritti.</w:t>
      </w:r>
    </w:p>
    <w:p w:rsidR="007A4A2B" w:rsidRDefault="007A4A2B" w:rsidP="00396807">
      <w:pPr>
        <w:spacing w:line="240" w:lineRule="auto"/>
      </w:pPr>
      <w:r w:rsidRPr="007A4A2B">
        <w:rPr>
          <w:u w:val="single"/>
        </w:rPr>
        <w:t>L’elettorato attivo e passivo per l’elezione dei Rappresentanti del personale ATA</w:t>
      </w:r>
      <w:r>
        <w:t xml:space="preserve"> spetta al personale a tempo indeterminato e a tempo determinato con contratto di lavoro sino altermine delle attività didattiche o dell’anno scolastico, anche se in stato di utilizzazione o di assegnazione provvisoria.</w:t>
      </w:r>
    </w:p>
    <w:p w:rsidR="0091340A" w:rsidRDefault="0091340A" w:rsidP="00396807">
      <w:pPr>
        <w:spacing w:line="240" w:lineRule="auto"/>
      </w:pPr>
      <w:r>
        <w:t>Gli elettori che fanno parte di componenti esercitano l’elettorato attivo e passivo per tutte le componenti a cui appartengono.</w:t>
      </w:r>
    </w:p>
    <w:p w:rsidR="0091340A" w:rsidRDefault="0091340A" w:rsidP="00396807">
      <w:pPr>
        <w:spacing w:line="240" w:lineRule="auto"/>
        <w:rPr>
          <w:b/>
          <w:u w:val="single"/>
        </w:rPr>
      </w:pPr>
      <w:r w:rsidRPr="0091340A">
        <w:rPr>
          <w:b/>
          <w:u w:val="single"/>
        </w:rPr>
        <w:t>LISTE DEI CANDIDATI</w:t>
      </w:r>
    </w:p>
    <w:p w:rsidR="0091340A" w:rsidRDefault="0091340A" w:rsidP="00396807">
      <w:pPr>
        <w:spacing w:line="240" w:lineRule="auto"/>
      </w:pPr>
      <w:r>
        <w:t>Le liste dei candidati, devono essere presentate personalmente da uno dei firmatari, alla Commissione Elettorale, presso la Segreteria didattica, dalle ore 9.00 del 9/11/2020 alle ore 12.00 del 14/11/2020</w:t>
      </w:r>
      <w:r w:rsidR="00FC4570">
        <w:t>:</w:t>
      </w:r>
    </w:p>
    <w:p w:rsidR="00FC4570" w:rsidRDefault="00CD6CE1" w:rsidP="00FC4570">
      <w:pPr>
        <w:pStyle w:val="Paragrafoelenco"/>
        <w:numPr>
          <w:ilvl w:val="0"/>
          <w:numId w:val="1"/>
        </w:numPr>
        <w:spacing w:line="240" w:lineRule="auto"/>
      </w:pPr>
      <w:r>
        <w:t>p</w:t>
      </w:r>
      <w:r w:rsidR="00FC4570">
        <w:t>er la componente del personale docente da almeno 20 presentatori</w:t>
      </w:r>
    </w:p>
    <w:p w:rsidR="00FC4570" w:rsidRDefault="00CD6CE1" w:rsidP="00FC4570">
      <w:pPr>
        <w:pStyle w:val="Paragrafoelenco"/>
        <w:numPr>
          <w:ilvl w:val="0"/>
          <w:numId w:val="1"/>
        </w:numPr>
        <w:spacing w:line="240" w:lineRule="auto"/>
      </w:pPr>
      <w:r>
        <w:t>p</w:t>
      </w:r>
      <w:r w:rsidR="00FC4570">
        <w:t>er la componente dei Genitori da almeno 20 presentatori</w:t>
      </w:r>
    </w:p>
    <w:p w:rsidR="00FC4570" w:rsidRDefault="00CD6CE1" w:rsidP="00FC4570">
      <w:pPr>
        <w:pStyle w:val="Paragrafoelenco"/>
        <w:numPr>
          <w:ilvl w:val="0"/>
          <w:numId w:val="1"/>
        </w:numPr>
        <w:spacing w:line="240" w:lineRule="auto"/>
      </w:pPr>
      <w:r>
        <w:t>p</w:t>
      </w:r>
      <w:r w:rsidR="00FC4570">
        <w:t>er la componente degli studenti da almeno 20 presentatori</w:t>
      </w:r>
    </w:p>
    <w:p w:rsidR="00FC4570" w:rsidRDefault="00CD6CE1" w:rsidP="00FC4570">
      <w:pPr>
        <w:pStyle w:val="Paragrafoelenco"/>
        <w:numPr>
          <w:ilvl w:val="0"/>
          <w:numId w:val="1"/>
        </w:numPr>
        <w:spacing w:line="240" w:lineRule="auto"/>
      </w:pPr>
      <w:r>
        <w:t>p</w:t>
      </w:r>
      <w:r w:rsidR="00FC4570">
        <w:t>er la componente ATA da almeno 4 presentatori</w:t>
      </w:r>
    </w:p>
    <w:p w:rsidR="00FC4570" w:rsidRDefault="00FC4570" w:rsidP="00FC4570">
      <w:pPr>
        <w:spacing w:line="240" w:lineRule="auto"/>
      </w:pPr>
      <w:r>
        <w:lastRenderedPageBreak/>
        <w:t>I CANDIDATI devono essere</w:t>
      </w:r>
      <w:r w:rsidR="00CD6CE1">
        <w:t xml:space="preserve"> elencati con l’indicazione del Cognome, del Nome, del luogo e della dat</w:t>
      </w:r>
      <w:r w:rsidR="00D52E72">
        <w:t>a</w:t>
      </w:r>
      <w:r w:rsidR="00CD6CE1">
        <w:t xml:space="preserve"> di nascita. I candidati, inoltre, devono nell’ordine essere segnati da numeri progressivi.</w:t>
      </w:r>
    </w:p>
    <w:p w:rsidR="00CD6CE1" w:rsidRDefault="00CD6CE1" w:rsidP="00FC4570">
      <w:pPr>
        <w:spacing w:line="240" w:lineRule="auto"/>
      </w:pPr>
      <w:r>
        <w:t>Ciascuna LISTA deve essere contraddistinta da un motto indicato dai presentatori. Deve essere presentata, a pena di esclusione, entro i termini sopra indicati e sarà individuata, a cura della Commissione Elettorale, con un numero romano progressivo che indica l’ordine di presentazione.</w:t>
      </w:r>
    </w:p>
    <w:p w:rsidR="00460904" w:rsidRDefault="00460904" w:rsidP="00FC4570">
      <w:pPr>
        <w:spacing w:line="240" w:lineRule="auto"/>
      </w:pPr>
      <w:r>
        <w:t>Le liste devono essere corr</w:t>
      </w:r>
      <w:r w:rsidR="00E661BE">
        <w:t>e</w:t>
      </w:r>
      <w:r>
        <w:t>date dalle dichiarazioni di accettazione dei candidati nonché dalla dichiarazione che gli stessi non fanno parte né intendono far parte di altre liste della medesima com</w:t>
      </w:r>
      <w:r w:rsidR="00BF2DCA">
        <w:t>ponente completa di autenticazione delle firme dei candidati da parte del Dirigente Scolastico.</w:t>
      </w:r>
    </w:p>
    <w:p w:rsidR="002E50FA" w:rsidRDefault="002E50FA" w:rsidP="00FC4570">
      <w:pPr>
        <w:spacing w:line="240" w:lineRule="auto"/>
      </w:pPr>
      <w:r>
        <w:t>Ogni lista, per ciascuna Componente, può comprendere il sotto indicato NUMERO DI CANDIDATI:</w:t>
      </w:r>
    </w:p>
    <w:p w:rsidR="002E50FA" w:rsidRDefault="002E50FA" w:rsidP="002E50FA">
      <w:pPr>
        <w:pStyle w:val="Paragrafoelenco"/>
        <w:numPr>
          <w:ilvl w:val="0"/>
          <w:numId w:val="1"/>
        </w:numPr>
        <w:spacing w:line="240" w:lineRule="auto"/>
      </w:pPr>
      <w:r>
        <w:t>Componente Personale Docente n. 16 candidati su 8 da eleggere</w:t>
      </w:r>
    </w:p>
    <w:p w:rsidR="002E50FA" w:rsidRDefault="002E50FA" w:rsidP="002E50FA">
      <w:pPr>
        <w:pStyle w:val="Paragrafoelenco"/>
        <w:numPr>
          <w:ilvl w:val="0"/>
          <w:numId w:val="1"/>
        </w:numPr>
        <w:spacing w:line="240" w:lineRule="auto"/>
      </w:pPr>
      <w:r>
        <w:t>Componente Genitori n. 8 candidati su 4 da eleggere</w:t>
      </w:r>
    </w:p>
    <w:p w:rsidR="002E50FA" w:rsidRDefault="002E50FA" w:rsidP="002E50FA">
      <w:pPr>
        <w:pStyle w:val="Paragrafoelenco"/>
        <w:numPr>
          <w:ilvl w:val="0"/>
          <w:numId w:val="1"/>
        </w:numPr>
        <w:spacing w:line="240" w:lineRule="auto"/>
      </w:pPr>
      <w:r>
        <w:t>Componente Studenti n. 8 candidati su 4 da eleggere</w:t>
      </w:r>
    </w:p>
    <w:p w:rsidR="002E50FA" w:rsidRDefault="002E50FA" w:rsidP="002E50FA">
      <w:pPr>
        <w:pStyle w:val="Paragrafoelenco"/>
        <w:numPr>
          <w:ilvl w:val="0"/>
          <w:numId w:val="1"/>
        </w:numPr>
        <w:spacing w:line="240" w:lineRule="auto"/>
      </w:pPr>
      <w:r>
        <w:t>Componente Personale ATA n. 4 candidati su 2 da eleggere</w:t>
      </w:r>
    </w:p>
    <w:p w:rsidR="002E50FA" w:rsidRDefault="002E50FA" w:rsidP="002E50FA">
      <w:pPr>
        <w:spacing w:line="240" w:lineRule="auto"/>
      </w:pPr>
      <w:r>
        <w:t xml:space="preserve">Dalle </w:t>
      </w:r>
      <w:r w:rsidR="003859E3">
        <w:t>ore 13.00 del 14/11/2020, constatata la regolarità delle liste da parte della Commissione Elettorale, verranno avvissse all’Albo</w:t>
      </w:r>
      <w:r w:rsidR="00E661BE">
        <w:t>/Sito</w:t>
      </w:r>
      <w:r w:rsidR="003859E3">
        <w:t xml:space="preserve"> dell’Istituto</w:t>
      </w:r>
      <w:r w:rsidR="001A3209">
        <w:t>.</w:t>
      </w:r>
    </w:p>
    <w:p w:rsidR="001A3209" w:rsidRDefault="001A3209" w:rsidP="002E50FA">
      <w:pPr>
        <w:spacing w:line="240" w:lineRule="auto"/>
        <w:rPr>
          <w:b/>
          <w:u w:val="single"/>
        </w:rPr>
      </w:pPr>
      <w:r w:rsidRPr="001A3209">
        <w:rPr>
          <w:b/>
          <w:u w:val="single"/>
        </w:rPr>
        <w:t>MODALITA’ DI VOTO</w:t>
      </w:r>
    </w:p>
    <w:p w:rsidR="001A3209" w:rsidRDefault="00C403A0" w:rsidP="002E50FA">
      <w:pPr>
        <w:spacing w:line="240" w:lineRule="auto"/>
      </w:pPr>
      <w:r>
        <w:t>Ciascuna categoria elegge i propri rappresentanti. Sull’apposita scheda il voto va espresso mediante l’apposizi</w:t>
      </w:r>
      <w:r w:rsidR="00025474">
        <w:t>o</w:t>
      </w:r>
      <w:r>
        <w:t>ne di una croce sul numero romano relativo al motto della lista scelta e di una croce sul numero indicante il candidato appartenente alla medesima lista.</w:t>
      </w:r>
    </w:p>
    <w:p w:rsidR="00C403A0" w:rsidRDefault="00E01626" w:rsidP="00C403A0">
      <w:pPr>
        <w:pStyle w:val="Paragrafoelenco"/>
        <w:numPr>
          <w:ilvl w:val="0"/>
          <w:numId w:val="1"/>
        </w:numPr>
        <w:spacing w:line="240" w:lineRule="auto"/>
      </w:pPr>
      <w:r>
        <w:t>p</w:t>
      </w:r>
      <w:r w:rsidR="00C403A0">
        <w:t>er la Componente del Personale Docente ogni elettore può esprimere 2 voti di preferenza</w:t>
      </w:r>
    </w:p>
    <w:p w:rsidR="00C403A0" w:rsidRDefault="00E01626" w:rsidP="00C403A0">
      <w:pPr>
        <w:pStyle w:val="Paragrafoelenco"/>
        <w:numPr>
          <w:ilvl w:val="0"/>
          <w:numId w:val="1"/>
        </w:numPr>
        <w:spacing w:line="240" w:lineRule="auto"/>
      </w:pPr>
      <w:r>
        <w:t>p</w:t>
      </w:r>
      <w:r w:rsidR="00C403A0">
        <w:t>er la Componente dei Genitori ogni elettore può esprimere 2 voti di preferenza</w:t>
      </w:r>
    </w:p>
    <w:p w:rsidR="00C403A0" w:rsidRDefault="00E01626" w:rsidP="00C403A0">
      <w:pPr>
        <w:pStyle w:val="Paragrafoelenco"/>
        <w:numPr>
          <w:ilvl w:val="0"/>
          <w:numId w:val="1"/>
        </w:numPr>
        <w:spacing w:line="240" w:lineRule="auto"/>
      </w:pPr>
      <w:r>
        <w:t>p</w:t>
      </w:r>
      <w:r w:rsidR="00C403A0">
        <w:t>er la Componente degli studenti ogni elettore può esprimere 2 voti di preferenza</w:t>
      </w:r>
    </w:p>
    <w:p w:rsidR="00C403A0" w:rsidRDefault="00E01626" w:rsidP="00C403A0">
      <w:pPr>
        <w:pStyle w:val="Paragrafoelenco"/>
        <w:numPr>
          <w:ilvl w:val="0"/>
          <w:numId w:val="1"/>
        </w:numPr>
        <w:spacing w:line="240" w:lineRule="auto"/>
      </w:pPr>
      <w:r>
        <w:t>p</w:t>
      </w:r>
      <w:r w:rsidR="00C403A0">
        <w:t xml:space="preserve">er la Componente del Personale ATA ogni elettore </w:t>
      </w:r>
      <w:r w:rsidR="002A2448">
        <w:t>può esprimere 1 voto di preferenza.</w:t>
      </w:r>
    </w:p>
    <w:p w:rsidR="002A2448" w:rsidRDefault="002A2448" w:rsidP="002A2448">
      <w:pPr>
        <w:spacing w:line="240" w:lineRule="auto"/>
        <w:rPr>
          <w:b/>
          <w:u w:val="single"/>
        </w:rPr>
      </w:pPr>
      <w:r w:rsidRPr="002A2448">
        <w:rPr>
          <w:b/>
          <w:u w:val="single"/>
        </w:rPr>
        <w:t>QUANDO SI VOTA</w:t>
      </w:r>
    </w:p>
    <w:p w:rsidR="002A2448" w:rsidRDefault="002A2448" w:rsidP="002A2448">
      <w:pPr>
        <w:spacing w:line="240" w:lineRule="auto"/>
      </w:pPr>
      <w:r>
        <w:t>Le elezioni avranno luogo domenic</w:t>
      </w:r>
      <w:r w:rsidR="008644EE">
        <w:t>a 29 novembre 2020 dalle ore 8.</w:t>
      </w:r>
      <w:r>
        <w:t>00 alle ore 12.00 e lunedì 30 novembre 2020 dalle ore 8.00 alle ore 13.30.</w:t>
      </w:r>
    </w:p>
    <w:p w:rsidR="002A2448" w:rsidRDefault="002A2448" w:rsidP="002A2448">
      <w:pPr>
        <w:spacing w:line="240" w:lineRule="auto"/>
        <w:rPr>
          <w:b/>
          <w:u w:val="single"/>
        </w:rPr>
      </w:pPr>
      <w:r w:rsidRPr="002A2448">
        <w:rPr>
          <w:b/>
          <w:u w:val="single"/>
        </w:rPr>
        <w:t>DOVE SI VOTA</w:t>
      </w:r>
    </w:p>
    <w:p w:rsidR="00FF6749" w:rsidRDefault="002A2448" w:rsidP="00FF6749">
      <w:pPr>
        <w:spacing w:after="0" w:line="240" w:lineRule="auto"/>
      </w:pPr>
      <w:r>
        <w:t>Seggio n. 1 presso l’Istituto Cavazzi – Via Matteotti n. 2 Pavullo (MO)</w:t>
      </w:r>
    </w:p>
    <w:p w:rsidR="002A2448" w:rsidRDefault="002A2448" w:rsidP="002A2448">
      <w:pPr>
        <w:spacing w:line="240" w:lineRule="auto"/>
      </w:pPr>
      <w:r>
        <w:t>Seggio n. 2 presso l’Istituto Barbieri – Via Tambur</w:t>
      </w:r>
      <w:r w:rsidR="005D036F">
        <w:t>ù n. 53 Pievepelago (MO)</w:t>
      </w:r>
    </w:p>
    <w:p w:rsidR="00FF6749" w:rsidRDefault="00FF6749" w:rsidP="00FF6749">
      <w:pPr>
        <w:spacing w:after="0" w:line="240" w:lineRule="auto"/>
      </w:pPr>
      <w:r>
        <w:t>Ogni seggio è costituito da un docente, in funzione di Presidente e altri due componenti tra genitori/studenti/ata/docenti, in funzione di scrutatori, di cui uno con funzioni di segretario.</w:t>
      </w:r>
    </w:p>
    <w:p w:rsidR="00FF6749" w:rsidRDefault="00FF6749" w:rsidP="00FF6749">
      <w:pPr>
        <w:spacing w:after="0" w:line="240" w:lineRule="auto"/>
      </w:pPr>
      <w:r>
        <w:t>Non possono fare parte dei seggi i candidati delle varie liste elettorali.</w:t>
      </w:r>
    </w:p>
    <w:p w:rsidR="00FF6749" w:rsidRDefault="00FF6749" w:rsidP="00FF6749">
      <w:pPr>
        <w:spacing w:after="0" w:line="240" w:lineRule="auto"/>
      </w:pPr>
    </w:p>
    <w:p w:rsidR="00FF6749" w:rsidRDefault="00FF6749" w:rsidP="00FF6749">
      <w:pPr>
        <w:spacing w:after="0" w:line="240" w:lineRule="auto"/>
      </w:pPr>
      <w:r>
        <w:t xml:space="preserve">Il seggio n. 1 entro 48 ore dalla conclusione delle operazioni di </w:t>
      </w:r>
      <w:proofErr w:type="gramStart"/>
      <w:r>
        <w:t>voto ,</w:t>
      </w:r>
      <w:proofErr w:type="gramEnd"/>
      <w:r>
        <w:t xml:space="preserve"> procede alla proclamazione degli eletti.</w:t>
      </w:r>
      <w:r w:rsidR="003C26EE">
        <w:t xml:space="preserve"> (art. 45 O.M. 215/1991)</w:t>
      </w:r>
    </w:p>
    <w:p w:rsidR="00FF6749" w:rsidRPr="002A2448" w:rsidRDefault="00FF6749" w:rsidP="002A2448">
      <w:pPr>
        <w:spacing w:line="240" w:lineRule="auto"/>
      </w:pPr>
    </w:p>
    <w:p w:rsidR="00C403A0" w:rsidRPr="001A3209" w:rsidRDefault="00C403A0" w:rsidP="002E50FA">
      <w:pPr>
        <w:spacing w:line="240" w:lineRule="auto"/>
      </w:pPr>
    </w:p>
    <w:p w:rsidR="002E50FA" w:rsidRDefault="002E50FA" w:rsidP="002E50FA">
      <w:pPr>
        <w:pStyle w:val="Paragrafoelenco"/>
        <w:spacing w:line="240" w:lineRule="auto"/>
      </w:pPr>
    </w:p>
    <w:p w:rsidR="00396807" w:rsidRPr="00396807" w:rsidRDefault="00396807" w:rsidP="00396807">
      <w:pPr>
        <w:spacing w:line="240" w:lineRule="auto"/>
      </w:pPr>
    </w:p>
    <w:sectPr w:rsidR="00396807" w:rsidRPr="003968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2FA6"/>
    <w:multiLevelType w:val="hybridMultilevel"/>
    <w:tmpl w:val="C3DEAB56"/>
    <w:lvl w:ilvl="0" w:tplc="D4AEA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B37"/>
    <w:rsid w:val="00025474"/>
    <w:rsid w:val="00111F9B"/>
    <w:rsid w:val="001A3209"/>
    <w:rsid w:val="002A2448"/>
    <w:rsid w:val="002A4A43"/>
    <w:rsid w:val="002E50FA"/>
    <w:rsid w:val="002E5F59"/>
    <w:rsid w:val="002F06D0"/>
    <w:rsid w:val="003859E3"/>
    <w:rsid w:val="00396807"/>
    <w:rsid w:val="003C26EE"/>
    <w:rsid w:val="00460904"/>
    <w:rsid w:val="005B37DB"/>
    <w:rsid w:val="005D036F"/>
    <w:rsid w:val="006206A0"/>
    <w:rsid w:val="006C582B"/>
    <w:rsid w:val="006E29B3"/>
    <w:rsid w:val="006E3B37"/>
    <w:rsid w:val="007A4A2B"/>
    <w:rsid w:val="008644EE"/>
    <w:rsid w:val="008F310A"/>
    <w:rsid w:val="00906F41"/>
    <w:rsid w:val="0091340A"/>
    <w:rsid w:val="009E1726"/>
    <w:rsid w:val="00B664BA"/>
    <w:rsid w:val="00BF2DCA"/>
    <w:rsid w:val="00C403A0"/>
    <w:rsid w:val="00CD6CE1"/>
    <w:rsid w:val="00D044C2"/>
    <w:rsid w:val="00D52E72"/>
    <w:rsid w:val="00D7254B"/>
    <w:rsid w:val="00DD7763"/>
    <w:rsid w:val="00E01626"/>
    <w:rsid w:val="00E661BE"/>
    <w:rsid w:val="00FC4570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D48D2-BE9A-CA48-AD62-37CF646A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7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Guerino Morante</cp:lastModifiedBy>
  <cp:revision>2</cp:revision>
  <cp:lastPrinted>2020-10-29T08:36:00Z</cp:lastPrinted>
  <dcterms:created xsi:type="dcterms:W3CDTF">2020-10-29T13:11:00Z</dcterms:created>
  <dcterms:modified xsi:type="dcterms:W3CDTF">2020-10-29T13:11:00Z</dcterms:modified>
</cp:coreProperties>
</file>